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Решение по гражданскому делу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Печать решения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Информация по делу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Копия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РЕШЕНИЕ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именем Российской Федерации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ноября 2013 года                                г. Хабаровск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Хабаровский гарнизонный военный суд в составе: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председательствующего судьи Остапенко С.В.,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секретаре Махмудовой С.С.,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участием заявителя, его представителя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Утемовой А.С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., представителя председателя жилищной комиссии Управления ФСБ России по Восточному военному округу (далее - Управление) Ивенина А.Э., рассмотрев в открытом судебном заседании в помещении военного суда гражданское дело по заявлению бывшего военнослужащего упомянутого Управления &lt;данные изъяты&gt; запаса Попова Ивана Викторовича об оспаривании решения жилищной комиссии Управления ФСБ России по Восточному военному округу от 20 сентября 2013 года в части снятия заявителя с учета военнослужащих, нуждающихся в жилых помещениях,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УСТАНОВИЛ: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Попов обратился в суд с заявлением, в котором с учетом уточнения требований в судебном заседании просил признать незаконным решение жилищной комиссии Управления ФСБ РФ по Восточному военному округу от 20 сентября 2013 года в части снятия его с учета военнослужащих, нуждающихся в жилых помещениях, предоставляемых по договору социального найма, просил это решение отменить, направить соответствующие документы для заключения этого договора социального найма распределённой ему ранее &lt;адрес&gt;.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обоснование своих требований в суде указал, что он уволен с военной службы по возрасту, выслуга лет на этой службе составила более 20 лет, с правом получения жилого помещения в избранном месте жительства - в г. Хабаровске. Во исполнение решения Хабаровского гарнизонного военного суда, вступившего в законную силу 6 сентября 2012 года, ему решением жилищной комиссии Управления в марте 2013 года распределена упомянутая выше квартира №№, в которую он тогда же вселился и проживает до настоящего времени. Снят с учета нуждающихся ввиду непредставления сведений о вступлении в наследство, обращении в собственность частного дома в г.Сретенске Забайкальского края, ранее принадлежащего умершим родителям. Данные сведения не указал, поскольку этот дом был им продан по причине невозможности проживания в нем, в силу его ветхости, в день его оформления в собственность - 30 июня 2010 года за 50 000 рублей, по сути, избавился от ненужного ему имущества. Кроме того, избрал постоянным местом жительства город Хабаровск.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Представитель Утемова требования своего доверителя в суде поддержала, просила их удовлетворить, пояснила, что непредставление Поповым сведений об этой сделке с домом в г.Сретенске не могло повлиять на снятие того с учета военнослужащих, нуждающихся в жилых помещениях, поскольку к данному обстоятельству невозможно применение положений ст.53 ЖК РФ. Этот дом Поповым продан за два года до обращения с просьбой поставить его на этот учет нуждающихся. Также указала, что заявителем в жилищную комиссию были представлены все необходимые документы для признания его нуждающимся, законность оформления, содержания которых никем под сомнение не ставилась.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Представитель жилищной комиссии Ивенин требования заявителя не признал, просил оставить их без удовлетворения, указал, что оспариваемое решение жилищной комиссии законно и обоснованно, соответствует требованиям Жилищного кодекса РФ, поскольку Поповым сознательно, неоднократно в разные инстанции, в том числе в жилищную комиссию Управления, представлялись сведения не соответствующие действительности - он не указывал сведения о совершении упомянутой выше сделки с домом в г.Сретенске.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Выслушав объяснения сторон, исследовав представленные доказательства в их совокупности, суд приходит к следующим выводам.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Поскольку Попов имел выслугу на военной службе более 20 лет, подлежал увольнению с военной службы по возрасту, то, в соответствии с положениями ст.15 Федерального закона "О статусе военнослужащих", правомерно рассчитывал быть обеспеченным жилым помещением для постоянного проживания в избранном месте жительства.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Данное обстоятельство подтверждается упомянутыми выше решениями военного суда и жилищной комиссией Управления.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Вместе с тем, это обеспечение жильем данной категории граждан-военнослужащих законодатель ставит в зависимость от ряда условий, в частности - последним необходимо состоять на упомянутом выше учете нуждающихся в получении жилых помещений.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Порядок организации в органах ФСБ работы по обеспечению жилыми помещениями определен Правилами названной организации работы (далее - Правила), утвержденными приказом ФСБ РФ от 24 октября 2011 года №590.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Этим же приказом установлено, что вопросы, связанные с обеспечением военнослужащих ФСБ России жилыми помещениями, решаются по месту прохождения ими военной службы в соответствии с Конституцией Российской Федерации, Жилищным кодексом Российской Федерации, федеральными законами, постановлениями Правительства Российской Федерации, жилищным законодательством субъектов Российской Федерации и организуются в порядке, предусмотренном этими Правилами.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Согласно п.3 Правил, для признания нуждающимся в жилом помещении, предоставляемом по договору социального найма, и принятии на учет в качестве нуждающегося в жилом помещении военнослужащим подается в жилищную комиссию рапорт по рекомендуемому этими Правилами образцу, к которому, в числе прочих документов, необходимо прикладывать выписку из домовой книги, копию финансового лицевого счета с места жительства военнослужащего и членов его семьи; при вселении в жилое помещение граждан в качестве членов семьи нанимателя, копии дополнительных соглашений к нему в части указания в договоре социального найма нового члена семьи нанимателя; в случае отсутствия заключенного в установленном порядке договора социального найма жилого помещения прилагается копия ордера на вселение в жилое помещение; выписку из Единого государственного реестра прав на недвижимое имущество и сделок с ним о правах военнослужащего и членов его семьи на жилые помещения; справку (сообщение) бюро технической инвентаризации о наличии (отсутствии) у военнослужащего и членов его семьи жилых помещений на праве собственности.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Решением Хабаровского гарнизонного военного суда от 3 июля 2012 года, вступившим в законную силу 6 сентября 2012 года, решение жилищной комиссии Управления об отказе поставить заявителя на учет нуждающихся в жилых помещениях от 25 мая 2012 года признано неправомерным.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Исполняя это решение суда жилищная комиссия Управления 19 октября 2012 года признала Попова нуждающимся в получении жилого помещения по договору социального найма в избранном месте жительства в г. Хабаровске составом семьи один человек.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Эта же комиссия 13 марта 2013 года распределила заявителю жилое помещение, предоставляемое по договору социального найма, - однокомнатную &lt;адрес&gt;.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подготовке оформления договора социального найма на это жилое помещение должностными лицами Управления было установлено, что Попов 30 июня 2010 года обратил в собственность полученный в наследство жилой дом общей площадью 36,3 кв.м в г.Сретенске, по ул.Бутина,3 и в этот же день этот дом продал.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Это обстоятельство заявитель скрыл, о нем жилищной комиссии не сообщал.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Принимая во внимание изложенное, руководствуясь п.6 ч.1 ст.26 Жилищного кодекса РФ, п.п.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п.29 Правил жилищная комиссия Управления своим решением от 20 сентября 2013 года Попова из учета нуждающихся в жилых помещениях исключила.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Согласно п.6 ч.1 ст.56 ЖК РФ граждане снимаются с учета нуждающихся в жилых помещениях в случае выявления в представленных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Аналогичная норма содержится в п.п.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п.29 Правил.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 самым законодатель, в данном случае, ставит снятие граждан с упомянутого учета в зависимость от предоставления ими сведений, определяющих принятие решения соответствующего органа о постановке на этот учет. То есть в случае непредоставления прочих, малозначительных сведений, не влияющих на степень нуждаемости в жилых помещениях как таковой, последний с этого учета снят быть не может.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мнению суда, наличие в собственности жилого помещения у Попова в г.Сретенске, последующая его продажа, при рассматриваемых обстоятельствах, не могли препятствовать к постановке того жилищной комиссией Управления на учет нуждающихся в предоставлении жилого помещения по договору социального найма.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время подачи заявления Поповым в жилищную комиссию Управления он фактически ни в одной из возможных форм не был обеспечен жилым помещением, в связи с чем правомерно рассчитывал быть признанным нуждающимся в таком помещении.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Продажа 30 июня 2010 года заявителем дома в г.Сретенске на этот вывод суда не влияет, поскольку к данным спорным правоотношениям последствия ст.53 ЖК РФ применимы быть не могут.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соответствии со ст.53 Жилищного кодекса РФ 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через пять лет со дня совершения указанных намеренных действий.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Согласно правовой позиции Конституционного Суда РФ, выраженной в определениях от 19 апреля 2007 года №258-О-О, от 18 октября 2012 года №1842-О, применение ст.53 ЖК РФ и развивающих ее подзаконных нормативных актов должно осуществляться с учетом положений п.3 ст.10 ГК РФ, согласно которому в случаях, когда закон ставит защиту гражданских прав в зависимость от того, осуществлялись ли эти права разумно и добросовестно, разумность действий и добросовестность участников гражданских правоотношений предполагаются.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Ухудшение жилищных условий может выражаться в различных формах и действиях, но главное и основное доказательство умысла состоит в том, что между действиями гражданина и целью таких действий - постановкой на учет в качестве нуждающегося в жилом помещении, может быть установлена прямая причинная связь.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установлено решением военного суда от 3 июля 2012 года, вступившим в законную силу 6 сентября 2012 года, до указанной даты - 2 мая 2012 года у заявителя не было необходимости просить поставить его на рассматриваемый учет, таковая появилась 2 мая 2012 года, когда Попов впервые обратился в жилищную комиссию Управления с просьбой признать его нуждающимся, то есть спустя два года после продажи указанного дома.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таких обстоятельствах связь этих действий с положениями ст.53 ЖК РФ опосредована и носит формальный характер, поскольку не свидетельствует о наличии упомянутого выше корыстного умысла - быть принятым на оспариваемый учет нуждающихся.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Кроме того, суд принимает во внимание, что Попов получал этот дом в порядке вступления в наследство, владел им в течение одного дня (30 июня 2010 года), жить в нем собирался, продавая его, по сути, избавлялся от ненужного для него имущества, избрал местом постоянного жительства иной населенный пункт и в другом субъекте РФ - город Хабаровск.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Учитывает суд также упомянутое выше решение военного суда от 3 июля 2012 года, согласно которому препятствий для признания Попова нуждающимся в жилье по состоянию на указанную дату установлено не было, на жилищную комиссию Управления возложена обязанность принять последнего на оспариваемый учет.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Согласно ст.13 ГПК РФ, вступившие в законную силу судебные постановления, являются обязательными для всех без исключения органов государственной власти, должностных лиц и пр., подлежат неукоснительному исполнению на всей территории Российской Федерации.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Совершение сделки по продаже этого дома в г. Сретенске до вступления решения суда от 3 июля 2012 года в законную силу, не является основанием для пересмотра этого решения по вновь открывшимся или новым обстоятельствам (ст.392 ГПК РФ), следовательно, изменить его вывод не может.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Таким образом, суд признает оспариваемое решение жилищной комиссии Управления ФСБ России по Восточному военному округу от 20 сентября 2013 года в части снятия заявителя с учета военнослужащих, нуждающихся в жилых помещениях, неправомерным, полагает необходимым обязать эту жилищную комиссию упомянутое решение в названной части отменить и представить в установленном порядке необходимые сведения в Управление ФСБ России по Хабаровскому краю для заключения с Поповым договора социального найма ранее распределенного ему жилого помещения в &lt;адрес&gt;.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соответствии со ст.88 ГПК РФ судебные расходы состоят из государственной пошлины и издержек, связанных с рассмотрением дела.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издержкам также относятся расходы на оплату услуг представителя (ст.94 ГПК РФ).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соответствии со ст.98 ГПК РФ заявителю подлежат возмещению судебные расходы пропорционально удовлетворённым требованиям.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Согласно объяснениям заявителя, его представителя, договору возмездного оказания услуг между физическими лицами Попов доверил Утемовой за вознаграждение в 30 000 рублей представлять свои интересы в суде, в счет чего последняя получила от заявителя названную сумму.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усматривается из ч.1 ст.100 ГПК РФ стороне, в пользу которой состоялось решение суда, по ее письменному ходатайству суд присуждает с другой стороны расходы на оплату представителя в разумных пределах.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Учитывая положения упомянутых статей ГПК РФ, пропорциональность удовлетворённых требований, принципы разумности и справедливости, принимая во внимание степень сложности рассмотренного гражданского дела, представленные документы, подтверждающие фактическое оказание названных услуг представителя, расходы на их оплату, участие Утемовой в судебном заседании, оформлении ею рассмотренного заявления и сопутствующих документов суд считает возможным возместить Попову судебные расходы в разумных пределах - 5 000 рублей расходы на оплату услуг представителя, 150 рублей, понесенные с уплатой государственной пошлины.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возмещении судебных расходов заявителю в большем размере суд считает необходимым отказать.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Руководствуясь ст.ст.98,198,199,257,258 ГПК РФ, военный суд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РЕШИЛ: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заявление Попова Ивана Викторовича удовлетворить частично.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Признать решение жилищной комиссии Управления ФСБ России по Восточному военному округу от 20 сентября 2013 года в части снятия заявителя с учета военнослужащих, нуждающихся в жилых помещениях, неправомерным, обязать эту жилищную комиссию упомянутое решение в названной части отменить и представить в установленном порядке необходимые сведения в Управление ФСБ России по Хабаровскому краю для заключения с Поповым И.В. договора социального найма ранее распределенного ему жилого помещения в &lt;адрес&gt; &lt;адрес&gt;.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Взыскать с Управления ФСБ России по Восточному военному округу в пользу Попова Ивана Викторовича понесенные судебные расходы - 5 000 (пять тысяч) рублей, связанные с оплатой услуг представителя, 150 (сто пятьдесят) рублей, понесенные с уплатой государственной пошлины,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удовлетворении требования Попова И.В. о взыскании в его пользу судебных расходов в большем размере отказать.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Решение может быть обжаловано в апелляционном порядке в Дальневосточный окружной военный суд через Хабаровский гарнизонный военный суд в течение месяца со дня его принятия в окончательной форме, то есть с 25 ноября 2013 года.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Подлинное за надлежащей подписью.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Верно: Председательствующий по делу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С.В. Остапенко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Секретарь судебного заседания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С.С. Махмудова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данные изъяты&gt;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данные изъяты&gt;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данные изъяты&gt;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данные изъяты&gt;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данные изъяты&gt;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данные изъяты&gt;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данные изъяты&gt;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данные изъяты&gt;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данные изъяты&gt;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данные изъяты&gt;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данные изъяты&gt;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данные изъяты&gt;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данные изъяты&gt;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&lt;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данные изъяты&gt;в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